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6A55" w:rsidRPr="004B6A55" w:rsidRDefault="00511D71" w:rsidP="004B6A55">
      <w:pPr>
        <w:jc w:val="center"/>
        <w:rPr>
          <w:b/>
          <w:sz w:val="24"/>
        </w:rPr>
      </w:pPr>
      <w:r>
        <w:rPr>
          <w:b/>
          <w:sz w:val="24"/>
        </w:rPr>
        <w:t>Lehátko VICTORIA</w:t>
      </w:r>
    </w:p>
    <w:p w:rsidR="004B6A55" w:rsidRPr="004B6A55" w:rsidRDefault="004B6A55" w:rsidP="004B6A55">
      <w:pPr>
        <w:jc w:val="center"/>
        <w:rPr>
          <w:b/>
          <w:sz w:val="20"/>
        </w:rPr>
      </w:pPr>
      <w:r w:rsidRPr="004B6A55">
        <w:rPr>
          <w:b/>
        </w:rPr>
        <w:t>NÁVOD K SESTAVENÍ A UDRŽBĚ</w:t>
      </w:r>
    </w:p>
    <w:p w:rsidR="004B6A55" w:rsidRDefault="004B6A55" w:rsidP="004B6A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cs-CZ"/>
        </w:rPr>
      </w:pPr>
      <w:r w:rsidRPr="004B6A55">
        <w:rPr>
          <w:rFonts w:ascii="Times New Roman" w:eastAsia="Times New Roman" w:hAnsi="Times New Roman" w:cs="Times New Roman"/>
          <w:b/>
          <w:bCs/>
          <w:szCs w:val="28"/>
          <w:lang w:eastAsia="cs-CZ"/>
        </w:rPr>
        <w:t>Čtěte pozorně a uschovejte pro pozdější použití!</w:t>
      </w:r>
    </w:p>
    <w:p w:rsidR="00831557" w:rsidRDefault="00831557" w:rsidP="004B6A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8"/>
          <w:lang w:eastAsia="cs-CZ"/>
        </w:rPr>
      </w:pPr>
    </w:p>
    <w:p w:rsidR="00831557" w:rsidRPr="00831557" w:rsidRDefault="00831557" w:rsidP="00831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831557">
        <w:rPr>
          <w:rFonts w:ascii="Times New Roman" w:eastAsia="Times New Roman" w:hAnsi="Times New Roman" w:cs="Times New Roman"/>
          <w:sz w:val="20"/>
          <w:szCs w:val="20"/>
          <w:lang w:eastAsia="cs-CZ"/>
        </w:rPr>
        <w:t>P</w:t>
      </w:r>
      <w:r w:rsidR="00E57798">
        <w:rPr>
          <w:rFonts w:ascii="Times New Roman" w:eastAsia="Times New Roman" w:hAnsi="Times New Roman" w:cs="Times New Roman"/>
          <w:sz w:val="20"/>
          <w:szCs w:val="20"/>
          <w:lang w:eastAsia="cs-CZ"/>
        </w:rPr>
        <w:t>ODMÍNKY PRO POUŽITÍ: na lehátko nestoupejte, lehátko je určeno</w:t>
      </w:r>
    </w:p>
    <w:p w:rsidR="00E57798" w:rsidRDefault="00831557" w:rsidP="00E577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831557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pouze pro domácí použití, nikoliv pro obchodní využití např. </w:t>
      </w:r>
      <w:proofErr w:type="spellStart"/>
      <w:proofErr w:type="gramStart"/>
      <w:r w:rsidRPr="00831557">
        <w:rPr>
          <w:rFonts w:ascii="Times New Roman" w:eastAsia="Times New Roman" w:hAnsi="Times New Roman" w:cs="Times New Roman"/>
          <w:sz w:val="20"/>
          <w:szCs w:val="20"/>
          <w:lang w:eastAsia="cs-CZ"/>
        </w:rPr>
        <w:t>restaurace,hotely</w:t>
      </w:r>
      <w:proofErr w:type="gramEnd"/>
      <w:r w:rsidRPr="00831557">
        <w:rPr>
          <w:rFonts w:ascii="Times New Roman" w:eastAsia="Times New Roman" w:hAnsi="Times New Roman" w:cs="Times New Roman"/>
          <w:sz w:val="20"/>
          <w:szCs w:val="20"/>
          <w:lang w:eastAsia="cs-CZ"/>
        </w:rPr>
        <w:t>,atd</w:t>
      </w:r>
      <w:proofErr w:type="spellEnd"/>
      <w:r w:rsidRPr="00831557">
        <w:rPr>
          <w:rFonts w:ascii="Times New Roman" w:eastAsia="Times New Roman" w:hAnsi="Times New Roman" w:cs="Times New Roman"/>
          <w:sz w:val="20"/>
          <w:szCs w:val="20"/>
          <w:lang w:eastAsia="cs-CZ"/>
        </w:rPr>
        <w:t>.</w:t>
      </w:r>
    </w:p>
    <w:p w:rsidR="00511D71" w:rsidRDefault="00511D71" w:rsidP="00E577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511D71" w:rsidRDefault="00511D71" w:rsidP="00E577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511D71">
        <w:rPr>
          <w:rFonts w:ascii="Times New Roman" w:eastAsia="Times New Roman" w:hAnsi="Times New Roman" w:cs="Times New Roman"/>
          <w:noProof/>
          <w:sz w:val="20"/>
          <w:szCs w:val="20"/>
          <w:lang w:eastAsia="cs-CZ"/>
        </w:rPr>
        <w:drawing>
          <wp:inline distT="0" distB="0" distL="0" distR="0">
            <wp:extent cx="7394575" cy="5578462"/>
            <wp:effectExtent l="0" t="6032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414927" cy="5593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798" w:rsidRDefault="00E57798" w:rsidP="008315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4B6A55" w:rsidRPr="004B6A55" w:rsidRDefault="00511D71" w:rsidP="004B6A55">
      <w:pPr>
        <w:jc w:val="center"/>
        <w:rPr>
          <w:b/>
          <w:sz w:val="24"/>
        </w:rPr>
      </w:pPr>
      <w:proofErr w:type="spellStart"/>
      <w:r>
        <w:rPr>
          <w:b/>
          <w:sz w:val="24"/>
        </w:rPr>
        <w:t>Ležadlo</w:t>
      </w:r>
      <w:proofErr w:type="spellEnd"/>
      <w:r>
        <w:rPr>
          <w:b/>
          <w:sz w:val="24"/>
        </w:rPr>
        <w:t xml:space="preserve"> VICTORIA</w:t>
      </w:r>
    </w:p>
    <w:p w:rsidR="004B6A55" w:rsidRPr="00E57798" w:rsidRDefault="004B6A55" w:rsidP="004B6A55">
      <w:pPr>
        <w:jc w:val="center"/>
        <w:rPr>
          <w:b/>
        </w:rPr>
      </w:pPr>
      <w:r w:rsidRPr="00E57798">
        <w:rPr>
          <w:b/>
        </w:rPr>
        <w:t>NÁVOD NA ZOSTAVENIE A ÚDRŽBE</w:t>
      </w:r>
    </w:p>
    <w:p w:rsidR="004B6A55" w:rsidRPr="00E57798" w:rsidRDefault="004B6A55" w:rsidP="004B6A55">
      <w:pPr>
        <w:jc w:val="center"/>
        <w:rPr>
          <w:b/>
          <w:sz w:val="20"/>
        </w:rPr>
      </w:pPr>
      <w:proofErr w:type="spellStart"/>
      <w:r w:rsidRPr="00E57798">
        <w:rPr>
          <w:b/>
          <w:sz w:val="20"/>
        </w:rPr>
        <w:t>Čítajte</w:t>
      </w:r>
      <w:proofErr w:type="spellEnd"/>
      <w:r w:rsidRPr="00E57798">
        <w:rPr>
          <w:b/>
          <w:sz w:val="20"/>
        </w:rPr>
        <w:t xml:space="preserve"> </w:t>
      </w:r>
      <w:proofErr w:type="spellStart"/>
      <w:r w:rsidRPr="00E57798">
        <w:rPr>
          <w:b/>
          <w:sz w:val="20"/>
        </w:rPr>
        <w:t>pozorne</w:t>
      </w:r>
      <w:proofErr w:type="spellEnd"/>
      <w:r w:rsidRPr="00E57798">
        <w:rPr>
          <w:b/>
          <w:sz w:val="20"/>
        </w:rPr>
        <w:t xml:space="preserve"> a </w:t>
      </w:r>
      <w:proofErr w:type="spellStart"/>
      <w:r w:rsidRPr="00E57798">
        <w:rPr>
          <w:b/>
          <w:sz w:val="20"/>
        </w:rPr>
        <w:t>uschovajte</w:t>
      </w:r>
      <w:proofErr w:type="spellEnd"/>
      <w:r w:rsidRPr="00E57798">
        <w:rPr>
          <w:b/>
          <w:sz w:val="20"/>
        </w:rPr>
        <w:t xml:space="preserve"> </w:t>
      </w:r>
      <w:proofErr w:type="spellStart"/>
      <w:r w:rsidRPr="00E57798">
        <w:rPr>
          <w:b/>
          <w:sz w:val="20"/>
        </w:rPr>
        <w:t>pre</w:t>
      </w:r>
      <w:proofErr w:type="spellEnd"/>
      <w:r w:rsidRPr="00E57798">
        <w:rPr>
          <w:b/>
          <w:sz w:val="20"/>
        </w:rPr>
        <w:t xml:space="preserve"> </w:t>
      </w:r>
      <w:proofErr w:type="spellStart"/>
      <w:r w:rsidRPr="00E57798">
        <w:rPr>
          <w:b/>
          <w:sz w:val="20"/>
        </w:rPr>
        <w:t>neskoršie</w:t>
      </w:r>
      <w:proofErr w:type="spellEnd"/>
      <w:r w:rsidRPr="00E57798">
        <w:rPr>
          <w:b/>
          <w:sz w:val="20"/>
        </w:rPr>
        <w:t xml:space="preserve"> </w:t>
      </w:r>
      <w:proofErr w:type="spellStart"/>
      <w:r w:rsidRPr="00E57798">
        <w:rPr>
          <w:b/>
          <w:sz w:val="20"/>
        </w:rPr>
        <w:t>použitie</w:t>
      </w:r>
      <w:proofErr w:type="spellEnd"/>
      <w:r w:rsidRPr="00E57798">
        <w:rPr>
          <w:b/>
          <w:sz w:val="20"/>
        </w:rPr>
        <w:t>!</w:t>
      </w:r>
    </w:p>
    <w:p w:rsidR="00E57798" w:rsidRPr="00E57798" w:rsidRDefault="00E57798" w:rsidP="00E57798">
      <w:pPr>
        <w:jc w:val="center"/>
        <w:rPr>
          <w:sz w:val="18"/>
        </w:rPr>
      </w:pPr>
      <w:r w:rsidRPr="00E57798">
        <w:rPr>
          <w:sz w:val="18"/>
        </w:rPr>
        <w:t xml:space="preserve">PODMIENKY PRE POUŽITIE: na lehátko </w:t>
      </w:r>
      <w:proofErr w:type="spellStart"/>
      <w:r w:rsidRPr="00E57798">
        <w:rPr>
          <w:sz w:val="18"/>
        </w:rPr>
        <w:t>nestúpajte</w:t>
      </w:r>
      <w:proofErr w:type="spellEnd"/>
      <w:r w:rsidRPr="00E57798">
        <w:rPr>
          <w:sz w:val="18"/>
        </w:rPr>
        <w:t xml:space="preserve">, </w:t>
      </w:r>
      <w:proofErr w:type="spellStart"/>
      <w:r w:rsidRPr="00E57798">
        <w:rPr>
          <w:sz w:val="18"/>
        </w:rPr>
        <w:t>ležadlo</w:t>
      </w:r>
      <w:proofErr w:type="spellEnd"/>
      <w:r w:rsidRPr="00E57798">
        <w:rPr>
          <w:sz w:val="18"/>
        </w:rPr>
        <w:t xml:space="preserve"> je určené</w:t>
      </w:r>
    </w:p>
    <w:p w:rsidR="00E57798" w:rsidRDefault="00E57798" w:rsidP="00E57798">
      <w:pPr>
        <w:jc w:val="center"/>
        <w:rPr>
          <w:sz w:val="18"/>
        </w:rPr>
      </w:pPr>
      <w:proofErr w:type="spellStart"/>
      <w:r w:rsidRPr="00E57798">
        <w:rPr>
          <w:sz w:val="18"/>
        </w:rPr>
        <w:t>iba</w:t>
      </w:r>
      <w:proofErr w:type="spellEnd"/>
      <w:r w:rsidRPr="00E57798">
        <w:rPr>
          <w:sz w:val="18"/>
        </w:rPr>
        <w:t xml:space="preserve"> </w:t>
      </w:r>
      <w:proofErr w:type="spellStart"/>
      <w:r w:rsidRPr="00E57798">
        <w:rPr>
          <w:sz w:val="18"/>
        </w:rPr>
        <w:t>pre</w:t>
      </w:r>
      <w:proofErr w:type="spellEnd"/>
      <w:r w:rsidRPr="00E57798">
        <w:rPr>
          <w:sz w:val="18"/>
        </w:rPr>
        <w:t xml:space="preserve"> </w:t>
      </w:r>
      <w:proofErr w:type="spellStart"/>
      <w:r w:rsidRPr="00E57798">
        <w:rPr>
          <w:sz w:val="18"/>
        </w:rPr>
        <w:t>domáce</w:t>
      </w:r>
      <w:proofErr w:type="spellEnd"/>
      <w:r w:rsidRPr="00E57798">
        <w:rPr>
          <w:sz w:val="18"/>
        </w:rPr>
        <w:t xml:space="preserve"> </w:t>
      </w:r>
      <w:proofErr w:type="spellStart"/>
      <w:r w:rsidRPr="00E57798">
        <w:rPr>
          <w:sz w:val="18"/>
        </w:rPr>
        <w:t>použitie</w:t>
      </w:r>
      <w:proofErr w:type="spellEnd"/>
      <w:r w:rsidRPr="00E57798">
        <w:rPr>
          <w:sz w:val="18"/>
        </w:rPr>
        <w:t xml:space="preserve">, </w:t>
      </w:r>
      <w:proofErr w:type="spellStart"/>
      <w:r w:rsidRPr="00E57798">
        <w:rPr>
          <w:sz w:val="18"/>
        </w:rPr>
        <w:t>nie</w:t>
      </w:r>
      <w:proofErr w:type="spellEnd"/>
      <w:r w:rsidRPr="00E57798">
        <w:rPr>
          <w:sz w:val="18"/>
        </w:rPr>
        <w:t xml:space="preserve"> </w:t>
      </w:r>
      <w:proofErr w:type="spellStart"/>
      <w:r w:rsidRPr="00E57798">
        <w:rPr>
          <w:sz w:val="18"/>
        </w:rPr>
        <w:t>pre</w:t>
      </w:r>
      <w:proofErr w:type="spellEnd"/>
      <w:r w:rsidRPr="00E57798">
        <w:rPr>
          <w:sz w:val="18"/>
        </w:rPr>
        <w:t xml:space="preserve"> obchodné </w:t>
      </w:r>
      <w:proofErr w:type="spellStart"/>
      <w:r w:rsidRPr="00E57798">
        <w:rPr>
          <w:sz w:val="18"/>
        </w:rPr>
        <w:t>využitie</w:t>
      </w:r>
      <w:proofErr w:type="spellEnd"/>
      <w:r w:rsidRPr="00E57798">
        <w:rPr>
          <w:sz w:val="18"/>
        </w:rPr>
        <w:t xml:space="preserve"> </w:t>
      </w:r>
      <w:proofErr w:type="spellStart"/>
      <w:r w:rsidRPr="00E57798">
        <w:rPr>
          <w:sz w:val="18"/>
        </w:rPr>
        <w:t>napr</w:t>
      </w:r>
      <w:proofErr w:type="spellEnd"/>
      <w:r w:rsidRPr="00E57798">
        <w:rPr>
          <w:sz w:val="18"/>
        </w:rPr>
        <w:t xml:space="preserve">. </w:t>
      </w:r>
      <w:proofErr w:type="spellStart"/>
      <w:r w:rsidRPr="00E57798">
        <w:rPr>
          <w:sz w:val="18"/>
        </w:rPr>
        <w:t>reštaurácie</w:t>
      </w:r>
      <w:proofErr w:type="spellEnd"/>
      <w:r w:rsidRPr="00E57798">
        <w:rPr>
          <w:sz w:val="18"/>
        </w:rPr>
        <w:t xml:space="preserve">, hotely, </w:t>
      </w:r>
      <w:proofErr w:type="spellStart"/>
      <w:r w:rsidRPr="00E57798">
        <w:rPr>
          <w:sz w:val="18"/>
        </w:rPr>
        <w:t>atď</w:t>
      </w:r>
      <w:proofErr w:type="spellEnd"/>
      <w:r w:rsidRPr="00E57798">
        <w:rPr>
          <w:sz w:val="18"/>
        </w:rPr>
        <w:t>.</w:t>
      </w:r>
    </w:p>
    <w:p w:rsidR="004B6A55" w:rsidRPr="00511D71" w:rsidRDefault="00511D71" w:rsidP="00511D71">
      <w:pPr>
        <w:jc w:val="center"/>
        <w:rPr>
          <w:sz w:val="18"/>
        </w:rPr>
      </w:pPr>
      <w:r w:rsidRPr="00511D71">
        <w:rPr>
          <w:rFonts w:ascii="Times New Roman" w:eastAsia="Times New Roman" w:hAnsi="Times New Roman" w:cs="Times New Roman"/>
          <w:noProof/>
          <w:sz w:val="20"/>
          <w:szCs w:val="20"/>
          <w:lang w:eastAsia="cs-CZ"/>
        </w:rPr>
        <w:drawing>
          <wp:inline distT="0" distB="0" distL="0" distR="0" wp14:anchorId="78CAFA43" wp14:editId="1DEFCD09">
            <wp:extent cx="7361555" cy="5644400"/>
            <wp:effectExtent l="1588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390307" cy="566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6A55" w:rsidRPr="00511D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A55"/>
    <w:rsid w:val="00232C81"/>
    <w:rsid w:val="004B6A55"/>
    <w:rsid w:val="00511D71"/>
    <w:rsid w:val="00831557"/>
    <w:rsid w:val="00D63842"/>
    <w:rsid w:val="00E5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B0F25"/>
  <w15:chartTrackingRefBased/>
  <w15:docId w15:val="{5E32346A-FF4E-467A-BA96-E9CB3273C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9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Syřínek</dc:creator>
  <cp:keywords/>
  <dc:description/>
  <cp:lastModifiedBy>Adam Syřínek</cp:lastModifiedBy>
  <cp:revision>2</cp:revision>
  <dcterms:created xsi:type="dcterms:W3CDTF">2017-10-06T11:39:00Z</dcterms:created>
  <dcterms:modified xsi:type="dcterms:W3CDTF">2017-10-06T11:39:00Z</dcterms:modified>
</cp:coreProperties>
</file>